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pct"/>
        <w:tblInd w:w="7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2"/>
      </w:tblGrid>
      <w:tr w:rsidR="00F661FA" w:rsidRPr="00F661FA" w:rsidTr="00C13CC1">
        <w:trPr>
          <w:trHeight w:val="9744"/>
        </w:trPr>
        <w:tc>
          <w:tcPr>
            <w:tcW w:w="5000" w:type="pct"/>
            <w:tcBorders>
              <w:top w:val="single" w:sz="6" w:space="0" w:color="EEE9E9"/>
              <w:left w:val="single" w:sz="6" w:space="0" w:color="EEE9E9"/>
              <w:bottom w:val="single" w:sz="6" w:space="0" w:color="EEE9E9"/>
              <w:right w:val="single" w:sz="6" w:space="0" w:color="EEE9E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B05" w:rsidRDefault="00C02B05"/>
          <w:tbl>
            <w:tblPr>
              <w:tblW w:w="13947" w:type="dxa"/>
              <w:tblCellSpacing w:w="0" w:type="dxa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22"/>
            </w:tblGrid>
            <w:tr w:rsidR="00F661FA" w:rsidRPr="00F661FA" w:rsidTr="00844AF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02B05" w:rsidRPr="00C02B05" w:rsidRDefault="00C02B05" w:rsidP="00C02B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B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</w:t>
                  </w:r>
                </w:p>
                <w:p w:rsidR="00C02B05" w:rsidRPr="00C02B05" w:rsidRDefault="00C02B05" w:rsidP="00C02B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B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BİNGÖL VALİLİĞİ</w:t>
                  </w:r>
                  <w:r w:rsidRPr="00C02B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0B05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 İNSAN HAKLARI KURULUNA DANIŞMA VE BAŞVURU</w:t>
                  </w:r>
                </w:p>
                <w:p w:rsidR="00C02B05" w:rsidRPr="00C02B05" w:rsidRDefault="00C02B05" w:rsidP="00C02B0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B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HİZMET STANDARTLARI TABLOSU</w:t>
                  </w:r>
                </w:p>
                <w:tbl>
                  <w:tblPr>
                    <w:tblW w:w="14506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4"/>
                    <w:gridCol w:w="6695"/>
                    <w:gridCol w:w="4596"/>
                    <w:gridCol w:w="2491"/>
                  </w:tblGrid>
                  <w:tr w:rsidR="00F661FA" w:rsidRPr="00F661FA" w:rsidTr="00B24247">
                    <w:trPr>
                      <w:tblCellSpacing w:w="0" w:type="dxa"/>
                    </w:trPr>
                    <w:tc>
                      <w:tcPr>
                        <w:tcW w:w="724" w:type="dxa"/>
                        <w:tcBorders>
                          <w:top w:val="outset" w:sz="6" w:space="0" w:color="F0F0F0"/>
                          <w:left w:val="outset" w:sz="6" w:space="0" w:color="F0F0F0"/>
                          <w:bottom w:val="outset" w:sz="6" w:space="0" w:color="F0F0F0"/>
                          <w:right w:val="outset" w:sz="6" w:space="0" w:color="F0F0F0"/>
                        </w:tcBorders>
                        <w:shd w:val="clear" w:color="auto" w:fill="auto"/>
                        <w:vAlign w:val="bottom"/>
                        <w:hideMark/>
                      </w:tcPr>
                      <w:p w:rsidR="00F661FA" w:rsidRPr="00874304" w:rsidRDefault="00F661FA" w:rsidP="00DC61A3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743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SIRA NO</w:t>
                        </w:r>
                        <w:r w:rsidRPr="008743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95" w:type="dxa"/>
                        <w:tcBorders>
                          <w:top w:val="outset" w:sz="6" w:space="0" w:color="F0F0F0"/>
                          <w:left w:val="outset" w:sz="6" w:space="0" w:color="F0F0F0"/>
                          <w:bottom w:val="outset" w:sz="6" w:space="0" w:color="F0F0F0"/>
                          <w:right w:val="outset" w:sz="6" w:space="0" w:color="F0F0F0"/>
                        </w:tcBorders>
                        <w:shd w:val="clear" w:color="auto" w:fill="auto"/>
                        <w:vAlign w:val="bottom"/>
                        <w:hideMark/>
                      </w:tcPr>
                      <w:p w:rsidR="00F661FA" w:rsidRPr="00874304" w:rsidRDefault="000B05A7" w:rsidP="00DC61A3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VATANDAŞA SUNULAN </w:t>
                        </w:r>
                        <w:r w:rsidR="00F661FA" w:rsidRPr="008743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HİZMETİN ADI</w:t>
                        </w:r>
                        <w:r w:rsidR="00F661FA" w:rsidRPr="008743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96" w:type="dxa"/>
                        <w:tcBorders>
                          <w:top w:val="outset" w:sz="6" w:space="0" w:color="F0F0F0"/>
                          <w:left w:val="outset" w:sz="6" w:space="0" w:color="F0F0F0"/>
                          <w:bottom w:val="outset" w:sz="6" w:space="0" w:color="F0F0F0"/>
                          <w:right w:val="outset" w:sz="6" w:space="0" w:color="F0F0F0"/>
                        </w:tcBorders>
                        <w:shd w:val="clear" w:color="auto" w:fill="auto"/>
                        <w:vAlign w:val="bottom"/>
                        <w:hideMark/>
                      </w:tcPr>
                      <w:p w:rsidR="00F661FA" w:rsidRPr="00874304" w:rsidRDefault="00F661FA" w:rsidP="00DC61A3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743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BAŞVURU</w:t>
                        </w:r>
                        <w:bookmarkStart w:id="0" w:name="_GoBack"/>
                        <w:bookmarkEnd w:id="0"/>
                        <w:r w:rsidRPr="008743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DA İSTENİLEN BELGELER</w:t>
                        </w:r>
                        <w:r w:rsidRPr="008743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outset" w:sz="6" w:space="0" w:color="F0F0F0"/>
                          <w:left w:val="outset" w:sz="6" w:space="0" w:color="F0F0F0"/>
                          <w:bottom w:val="outset" w:sz="6" w:space="0" w:color="F0F0F0"/>
                          <w:right w:val="outset" w:sz="6" w:space="0" w:color="F0F0F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07B2" w:rsidRDefault="00F661FA" w:rsidP="005902D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8743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HİZMETİN</w:t>
                        </w:r>
                      </w:p>
                      <w:p w:rsidR="00F661FA" w:rsidRPr="00874304" w:rsidRDefault="00F661FA" w:rsidP="005902D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743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TAMAMLANMA SÜRESİ</w:t>
                        </w:r>
                      </w:p>
                    </w:tc>
                  </w:tr>
                  <w:tr w:rsidR="00F661FA" w:rsidRPr="00F661FA" w:rsidTr="00B24247">
                    <w:trPr>
                      <w:trHeight w:val="1893"/>
                      <w:tblCellSpacing w:w="0" w:type="dxa"/>
                    </w:trPr>
                    <w:tc>
                      <w:tcPr>
                        <w:tcW w:w="724" w:type="dxa"/>
                        <w:tcBorders>
                          <w:top w:val="outset" w:sz="6" w:space="0" w:color="F0F0F0"/>
                          <w:left w:val="outset" w:sz="6" w:space="0" w:color="F0F0F0"/>
                          <w:bottom w:val="outset" w:sz="6" w:space="0" w:color="F0F0F0"/>
                          <w:right w:val="outset" w:sz="6" w:space="0" w:color="F0F0F0"/>
                        </w:tcBorders>
                        <w:shd w:val="clear" w:color="auto" w:fill="auto"/>
                        <w:vAlign w:val="center"/>
                        <w:hideMark/>
                      </w:tcPr>
                      <w:p w:rsidR="00F661FA" w:rsidRPr="00874304" w:rsidRDefault="00F661FA" w:rsidP="00F661FA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743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  <w:r w:rsidRPr="008743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95" w:type="dxa"/>
                        <w:tcBorders>
                          <w:top w:val="outset" w:sz="6" w:space="0" w:color="F0F0F0"/>
                          <w:left w:val="outset" w:sz="6" w:space="0" w:color="F0F0F0"/>
                          <w:bottom w:val="outset" w:sz="6" w:space="0" w:color="F0F0F0"/>
                          <w:right w:val="outset" w:sz="6" w:space="0" w:color="F0F0F0"/>
                        </w:tcBorders>
                        <w:shd w:val="clear" w:color="auto" w:fill="auto"/>
                        <w:vAlign w:val="center"/>
                        <w:hideMark/>
                      </w:tcPr>
                      <w:p w:rsidR="00F661FA" w:rsidRPr="009D7C20" w:rsidRDefault="000B05A7" w:rsidP="00C2129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9D7C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*Danışma</w:t>
                        </w:r>
                      </w:p>
                      <w:p w:rsidR="000B05A7" w:rsidRDefault="000B05A7" w:rsidP="009D7C20">
                        <w:pPr>
                          <w:spacing w:before="30"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Başvuru konusu çerçevesinde bilgilendirme yapılır</w:t>
                        </w:r>
                        <w:r w:rsidR="00224A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İnsan hakları ihlalinin dışında kalan başvurularda müracaatçı, ilgili birimlere yönlendirilir.</w:t>
                        </w:r>
                      </w:p>
                      <w:p w:rsidR="000B05A7" w:rsidRPr="009D7C20" w:rsidRDefault="000B05A7" w:rsidP="00C2129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9D7C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*Başvuru</w:t>
                        </w:r>
                      </w:p>
                      <w:p w:rsidR="000B05A7" w:rsidRPr="009D7C20" w:rsidRDefault="000B05A7" w:rsidP="00C2129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9D7C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Başvuru yazılı olarak yapılmış ise;</w:t>
                        </w:r>
                      </w:p>
                      <w:p w:rsidR="000B05A7" w:rsidRDefault="000B05A7" w:rsidP="00C2129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Gelen başvurular en kısa sürede kurul başkanına iletilir ve kurul gündemine getirilir.</w:t>
                        </w:r>
                      </w:p>
                      <w:p w:rsidR="000B05A7" w:rsidRDefault="000B05A7" w:rsidP="00C2129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Başvurular ile ilgili kurulda alınan kararlar ve yapılan işlemler başvuru sahibine yazılı olarak bildirilir.</w:t>
                        </w:r>
                      </w:p>
                      <w:p w:rsidR="000B05A7" w:rsidRPr="009D7C20" w:rsidRDefault="000B05A7" w:rsidP="00C2129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9D7C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Başvuru e-posta ile yapılmış ise;</w:t>
                        </w:r>
                      </w:p>
                      <w:p w:rsidR="000B05A7" w:rsidRDefault="000B05A7" w:rsidP="00C2129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Gelen e-posta başvurusu değerlendirilmek üzere kurul başkanına sunulur ve ardından kurul gündemine getirilir.</w:t>
                        </w:r>
                      </w:p>
                      <w:p w:rsidR="000B05A7" w:rsidRPr="00874304" w:rsidRDefault="000B05A7" w:rsidP="00C2129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Başvuru ile ilgili kurulda alınan </w:t>
                        </w:r>
                        <w:r w:rsidR="007406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kararlar ve yapılan işlemler e-posta başvurusunda istediği cevap şekline göre (yazılı istiyor ise </w:t>
                        </w:r>
                        <w:r w:rsidR="009D7C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kâğıt</w:t>
                        </w:r>
                        <w:r w:rsidR="007406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ortamında, mail olarak istiyorsa e-mail yolu ile) başvuru sahibine bildirilir.</w:t>
                        </w:r>
                      </w:p>
                      <w:p w:rsidR="00F661FA" w:rsidRPr="00874304" w:rsidRDefault="00F661FA" w:rsidP="00E375D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596" w:type="dxa"/>
                        <w:tcBorders>
                          <w:top w:val="outset" w:sz="6" w:space="0" w:color="F0F0F0"/>
                          <w:left w:val="outset" w:sz="6" w:space="0" w:color="F0F0F0"/>
                          <w:bottom w:val="outset" w:sz="6" w:space="0" w:color="F0F0F0"/>
                          <w:right w:val="outset" w:sz="6" w:space="0" w:color="F0F0F0"/>
                        </w:tcBorders>
                        <w:shd w:val="clear" w:color="auto" w:fill="auto"/>
                        <w:hideMark/>
                      </w:tcPr>
                      <w:p w:rsidR="00F661FA" w:rsidRDefault="00B24247" w:rsidP="00B2424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*</w:t>
                        </w:r>
                        <w:r w:rsidRPr="009D7C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Dilekçe</w:t>
                        </w:r>
                      </w:p>
                      <w:p w:rsidR="00B24247" w:rsidRPr="009D7C20" w:rsidRDefault="00B24247" w:rsidP="00B2424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tr-TR"/>
                          </w:rPr>
                        </w:pPr>
                        <w:r w:rsidRPr="009D7C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tr-TR"/>
                          </w:rPr>
                          <w:t>Dilekçede bulunması zorunlu şartlar;</w:t>
                        </w:r>
                      </w:p>
                      <w:p w:rsidR="00B24247" w:rsidRDefault="00B24247" w:rsidP="00B24247">
                        <w:pPr>
                          <w:pStyle w:val="ListeParagraf"/>
                          <w:numPr>
                            <w:ilvl w:val="0"/>
                            <w:numId w:val="27"/>
                          </w:num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Dilekçe sahibinin T.C. kimlik numarası, adı soyadı ve imzası </w:t>
                        </w:r>
                      </w:p>
                      <w:p w:rsidR="00B24247" w:rsidRDefault="00B24247" w:rsidP="00B24247">
                        <w:pPr>
                          <w:pStyle w:val="ListeParagraf"/>
                          <w:numPr>
                            <w:ilvl w:val="0"/>
                            <w:numId w:val="27"/>
                          </w:num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İş veya ikametgâh adresi</w:t>
                        </w:r>
                      </w:p>
                      <w:p w:rsidR="00B24247" w:rsidRDefault="00B24247" w:rsidP="00B24247">
                        <w:pPr>
                          <w:pStyle w:val="ListeParagraf"/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B24247" w:rsidRPr="00CA6B25" w:rsidRDefault="00B24247" w:rsidP="00B24247">
                        <w:pPr>
                          <w:pStyle w:val="ListeParagraf"/>
                          <w:spacing w:before="30" w:after="3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tr-TR"/>
                          </w:rPr>
                        </w:pPr>
                        <w:r w:rsidRPr="00CA6B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tr-TR"/>
                          </w:rPr>
                          <w:t>İşleme alınmayacak dilekçeler;</w:t>
                        </w:r>
                      </w:p>
                      <w:p w:rsidR="00B24247" w:rsidRDefault="00B24247" w:rsidP="00B04105">
                        <w:pPr>
                          <w:pStyle w:val="ListeParagraf"/>
                          <w:numPr>
                            <w:ilvl w:val="0"/>
                            <w:numId w:val="28"/>
                          </w:num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Belli bir konuyu ihtiva etmeyenler </w:t>
                        </w:r>
                      </w:p>
                      <w:p w:rsidR="00B24247" w:rsidRDefault="00B24247" w:rsidP="00B04105">
                        <w:pPr>
                          <w:pStyle w:val="ListeParagraf"/>
                          <w:numPr>
                            <w:ilvl w:val="0"/>
                            <w:numId w:val="28"/>
                          </w:num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Yargı merciinin görev alınana giren konular</w:t>
                        </w:r>
                      </w:p>
                      <w:p w:rsidR="00B24247" w:rsidRDefault="00B24247" w:rsidP="00B04105">
                        <w:pPr>
                          <w:pStyle w:val="ListeParagraf"/>
                          <w:numPr>
                            <w:ilvl w:val="0"/>
                            <w:numId w:val="28"/>
                          </w:num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Kimlik bilgileri ve imza bulunmayanlar</w:t>
                        </w:r>
                      </w:p>
                      <w:p w:rsidR="00B24247" w:rsidRDefault="00B24247" w:rsidP="00B04105">
                        <w:pPr>
                          <w:pStyle w:val="ListeParagraf"/>
                          <w:spacing w:before="30" w:after="3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B24247" w:rsidRPr="009D7C20" w:rsidRDefault="00B24247" w:rsidP="00B24247">
                        <w:pPr>
                          <w:pStyle w:val="ListeParagraf"/>
                          <w:spacing w:before="30" w:after="3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*</w:t>
                        </w:r>
                        <w:r w:rsidRPr="009D7C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Başvuruyla ilgili bilgi ve belgeler</w:t>
                        </w:r>
                      </w:p>
                      <w:p w:rsidR="00B24247" w:rsidRPr="00B24247" w:rsidRDefault="00B24247" w:rsidP="00B24247">
                        <w:pPr>
                          <w:pStyle w:val="ListeParagraf"/>
                          <w:spacing w:before="30" w:after="3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B24247" w:rsidRPr="00B24247" w:rsidRDefault="00B24247" w:rsidP="00B2424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outset" w:sz="6" w:space="0" w:color="F0F0F0"/>
                          <w:left w:val="outset" w:sz="6" w:space="0" w:color="F0F0F0"/>
                          <w:bottom w:val="outset" w:sz="6" w:space="0" w:color="F0F0F0"/>
                          <w:right w:val="outset" w:sz="6" w:space="0" w:color="F0F0F0"/>
                        </w:tcBorders>
                        <w:shd w:val="clear" w:color="auto" w:fill="auto"/>
                        <w:hideMark/>
                      </w:tcPr>
                      <w:p w:rsidR="00F661FA" w:rsidRPr="00874304" w:rsidRDefault="00B24247" w:rsidP="00B24247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Başvuruların sonucu veya yapılmakta olan işlemin safahatı hakkında </w:t>
                        </w:r>
                        <w:r w:rsidR="002B4C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dilekçe sahibine en geç </w:t>
                        </w:r>
                        <w:r w:rsidR="002B4C1D" w:rsidRPr="002B4C1D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 xml:space="preserve">30 gün </w:t>
                        </w:r>
                        <w:r w:rsidR="002B4C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içinde cevap verilir.</w:t>
                        </w:r>
                      </w:p>
                    </w:tc>
                  </w:tr>
                </w:tbl>
                <w:p w:rsidR="00F661FA" w:rsidRPr="00F661FA" w:rsidRDefault="00F661FA" w:rsidP="00F661FA">
                  <w:pPr>
                    <w:spacing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F66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 w:type="page"/>
                  </w:r>
                </w:p>
                <w:p w:rsidR="004A2F70" w:rsidRDefault="00E70D6F" w:rsidP="00E70D6F">
                  <w:pPr>
                    <w:tabs>
                      <w:tab w:val="left" w:pos="2634"/>
                      <w:tab w:val="left" w:pos="9013"/>
                      <w:tab w:val="left" w:pos="11281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        </w:t>
                  </w:r>
                </w:p>
                <w:p w:rsidR="00E70D6F" w:rsidRPr="00101006" w:rsidRDefault="004A2F70" w:rsidP="00E70D6F">
                  <w:pPr>
                    <w:tabs>
                      <w:tab w:val="left" w:pos="2634"/>
                      <w:tab w:val="left" w:pos="9013"/>
                      <w:tab w:val="left" w:pos="11281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          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İlk Müracaat Yeri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: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  <w:t>İkinci Müracaat Yeri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: </w:t>
                  </w:r>
                </w:p>
                <w:p w:rsidR="00E70D6F" w:rsidRDefault="00E70D6F" w:rsidP="00E70D6F">
                  <w:pPr>
                    <w:tabs>
                      <w:tab w:val="left" w:pos="2634"/>
                      <w:tab w:val="left" w:pos="8997"/>
                      <w:tab w:val="left" w:pos="11281"/>
                    </w:tabs>
                    <w:spacing w:line="240" w:lineRule="auto"/>
                    <w:ind w:left="7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İsim</w:t>
                  </w:r>
                  <w:r w:rsidR="009D7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Ayşe SAVAR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ab/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İsim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: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Makbule ÇELİKAL</w:t>
                  </w:r>
                </w:p>
                <w:p w:rsidR="00E70D6F" w:rsidRPr="00101006" w:rsidRDefault="004A2F70" w:rsidP="004A2F70">
                  <w:pPr>
                    <w:tabs>
                      <w:tab w:val="left" w:pos="2634"/>
                      <w:tab w:val="left" w:pos="8997"/>
                      <w:tab w:val="left" w:pos="11281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          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Unvan</w:t>
                  </w:r>
                  <w:r w:rsidR="009D7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B04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Hukuk İşleri 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ef</w:t>
                  </w:r>
                  <w:r w:rsidR="00B041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  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ab/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Unvan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ab/>
                    <w:t xml:space="preserve">: 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Hukuk İşleri Şube Müdürü</w:t>
                  </w:r>
                </w:p>
                <w:p w:rsidR="00E70D6F" w:rsidRPr="00101006" w:rsidRDefault="00E70D6F" w:rsidP="00E70D6F">
                  <w:pPr>
                    <w:tabs>
                      <w:tab w:val="left" w:pos="2634"/>
                      <w:tab w:val="left" w:pos="9013"/>
                      <w:tab w:val="left" w:pos="11281"/>
                    </w:tabs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          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Adres</w:t>
                  </w:r>
                  <w:r w:rsidR="009D7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Bingöl Valiliği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ab/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Adres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  <w:t xml:space="preserve">: 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Bingöl Valiliği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E70D6F" w:rsidRPr="00101006" w:rsidRDefault="00E70D6F" w:rsidP="00E70D6F">
                  <w:pPr>
                    <w:tabs>
                      <w:tab w:val="left" w:pos="2634"/>
                      <w:tab w:val="left" w:pos="9012"/>
                      <w:tab w:val="left" w:pos="11281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          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Tel</w:t>
                  </w:r>
                  <w:r w:rsidR="009D7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: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0 426 213 24 27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ab/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Tel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: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0 426 213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24 27</w:t>
                  </w:r>
                </w:p>
                <w:p w:rsidR="00E70D6F" w:rsidRDefault="004A2F70" w:rsidP="009D7C20">
                  <w:pPr>
                    <w:tabs>
                      <w:tab w:val="left" w:pos="2655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           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Fak</w:t>
                  </w:r>
                  <w:r w:rsidR="009D7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</w:t>
                  </w:r>
                  <w:r w:rsidR="009D7C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: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0 426 213 26 93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                                                                   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Faks</w:t>
                  </w:r>
                  <w:r w:rsidR="00E70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 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  <w:proofErr w:type="gramEnd"/>
                  <w:r w:rsidR="00E70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E70D6F" w:rsidRPr="001010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0 426 213 26 93</w:t>
                  </w:r>
                </w:p>
                <w:p w:rsidR="009D7C20" w:rsidRPr="009D7C20" w:rsidRDefault="009D7C20" w:rsidP="009D7C20">
                  <w:pPr>
                    <w:tabs>
                      <w:tab w:val="left" w:pos="2655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7C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E-Posta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:</w:t>
                  </w:r>
                  <w:r w:rsidRPr="009D7C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925C4" w:rsidRPr="000925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hukukisleri@bingol.gov.tr </w:t>
                  </w:r>
                  <w:r w:rsidRPr="000925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9D7C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D576BD" w:rsidRPr="00F661FA" w:rsidRDefault="00D576BD" w:rsidP="002B4C1D">
                  <w:pPr>
                    <w:spacing w:after="20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F661FA" w:rsidRPr="00F661FA" w:rsidRDefault="00F661FA" w:rsidP="00DF5166">
                  <w:pPr>
                    <w:tabs>
                      <w:tab w:val="left" w:pos="2634"/>
                      <w:tab w:val="left" w:pos="8997"/>
                      <w:tab w:val="left" w:pos="11281"/>
                    </w:tabs>
                    <w:spacing w:after="200" w:line="240" w:lineRule="auto"/>
                    <w:ind w:left="788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C463ED" w:rsidRPr="00F661FA" w:rsidTr="00844AF1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C463ED" w:rsidRPr="00874304" w:rsidRDefault="00C463ED" w:rsidP="00F661FA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661FA" w:rsidRPr="00F661FA" w:rsidRDefault="00F661FA" w:rsidP="00F661FA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</w:tbl>
    <w:p w:rsidR="00BE0350" w:rsidRDefault="00F661FA" w:rsidP="00E70D6F">
      <w:pPr>
        <w:tabs>
          <w:tab w:val="left" w:pos="2634"/>
          <w:tab w:val="left" w:pos="9013"/>
          <w:tab w:val="left" w:pos="11281"/>
        </w:tabs>
        <w:spacing w:line="240" w:lineRule="auto"/>
        <w:ind w:left="708"/>
      </w:pPr>
      <w:r w:rsidRPr="00F661FA">
        <w:rPr>
          <w:rFonts w:ascii="Verdana" w:eastAsia="Times New Roman" w:hAnsi="Verdana" w:cs="Times New Roman"/>
          <w:sz w:val="24"/>
          <w:szCs w:val="24"/>
          <w:lang w:eastAsia="tr-TR"/>
        </w:rPr>
        <w:t>   </w:t>
      </w:r>
    </w:p>
    <w:sectPr w:rsidR="00BE0350" w:rsidSect="002B4C1D">
      <w:footerReference w:type="default" r:id="rId8"/>
      <w:pgSz w:w="16838" w:h="11906" w:orient="landscape"/>
      <w:pgMar w:top="0" w:right="567" w:bottom="0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07" w:rsidRDefault="00794507" w:rsidP="00DD6379">
      <w:pPr>
        <w:spacing w:line="240" w:lineRule="auto"/>
      </w:pPr>
      <w:r>
        <w:separator/>
      </w:r>
    </w:p>
  </w:endnote>
  <w:endnote w:type="continuationSeparator" w:id="0">
    <w:p w:rsidR="00794507" w:rsidRDefault="00794507" w:rsidP="00DD6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6241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6379" w:rsidRDefault="00DD6379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D4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D4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6379" w:rsidRDefault="00DD63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07" w:rsidRDefault="00794507" w:rsidP="00DD6379">
      <w:pPr>
        <w:spacing w:line="240" w:lineRule="auto"/>
      </w:pPr>
      <w:r>
        <w:separator/>
      </w:r>
    </w:p>
  </w:footnote>
  <w:footnote w:type="continuationSeparator" w:id="0">
    <w:p w:rsidR="00794507" w:rsidRDefault="00794507" w:rsidP="00DD63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B3B"/>
    <w:multiLevelType w:val="hybridMultilevel"/>
    <w:tmpl w:val="941215A0"/>
    <w:lvl w:ilvl="0" w:tplc="C7CED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BBD"/>
    <w:multiLevelType w:val="hybridMultilevel"/>
    <w:tmpl w:val="14CC4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37A3"/>
    <w:multiLevelType w:val="hybridMultilevel"/>
    <w:tmpl w:val="632611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65C57"/>
    <w:multiLevelType w:val="hybridMultilevel"/>
    <w:tmpl w:val="5AA838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12FA4"/>
    <w:multiLevelType w:val="hybridMultilevel"/>
    <w:tmpl w:val="D396C54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EC5430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476A0"/>
    <w:multiLevelType w:val="hybridMultilevel"/>
    <w:tmpl w:val="A9C20B3A"/>
    <w:lvl w:ilvl="0" w:tplc="1A0203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A6F52"/>
    <w:multiLevelType w:val="hybridMultilevel"/>
    <w:tmpl w:val="C22A7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6C3E"/>
    <w:multiLevelType w:val="hybridMultilevel"/>
    <w:tmpl w:val="8746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51B8"/>
    <w:multiLevelType w:val="hybridMultilevel"/>
    <w:tmpl w:val="99F84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C0D88"/>
    <w:multiLevelType w:val="hybridMultilevel"/>
    <w:tmpl w:val="A2C87B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B0E6A"/>
    <w:multiLevelType w:val="hybridMultilevel"/>
    <w:tmpl w:val="63646F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F3E34"/>
    <w:multiLevelType w:val="hybridMultilevel"/>
    <w:tmpl w:val="3B9634B8"/>
    <w:lvl w:ilvl="0" w:tplc="54F49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07198"/>
    <w:multiLevelType w:val="hybridMultilevel"/>
    <w:tmpl w:val="43D46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929A6"/>
    <w:multiLevelType w:val="hybridMultilevel"/>
    <w:tmpl w:val="8232245E"/>
    <w:lvl w:ilvl="0" w:tplc="93AE1B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148CA"/>
    <w:multiLevelType w:val="hybridMultilevel"/>
    <w:tmpl w:val="7042131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0E2B"/>
    <w:multiLevelType w:val="hybridMultilevel"/>
    <w:tmpl w:val="609485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B17DEA"/>
    <w:multiLevelType w:val="hybridMultilevel"/>
    <w:tmpl w:val="BD201A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515DC"/>
    <w:multiLevelType w:val="hybridMultilevel"/>
    <w:tmpl w:val="BCEC2B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56F60"/>
    <w:multiLevelType w:val="hybridMultilevel"/>
    <w:tmpl w:val="08002D50"/>
    <w:lvl w:ilvl="0" w:tplc="A566C21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A2A26"/>
    <w:multiLevelType w:val="hybridMultilevel"/>
    <w:tmpl w:val="6F487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543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C5D65"/>
    <w:multiLevelType w:val="hybridMultilevel"/>
    <w:tmpl w:val="5D260F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2220A"/>
    <w:multiLevelType w:val="hybridMultilevel"/>
    <w:tmpl w:val="3CE696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9910E2"/>
    <w:multiLevelType w:val="hybridMultilevel"/>
    <w:tmpl w:val="7DA4605C"/>
    <w:lvl w:ilvl="0" w:tplc="B82876A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77CEA"/>
    <w:multiLevelType w:val="hybridMultilevel"/>
    <w:tmpl w:val="8C10C7F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EC5430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2F561E"/>
    <w:multiLevelType w:val="hybridMultilevel"/>
    <w:tmpl w:val="1054D3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3C4FB8"/>
    <w:multiLevelType w:val="hybridMultilevel"/>
    <w:tmpl w:val="F4D892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543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F7641"/>
    <w:multiLevelType w:val="hybridMultilevel"/>
    <w:tmpl w:val="DDB4C38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732065"/>
    <w:multiLevelType w:val="hybridMultilevel"/>
    <w:tmpl w:val="1586F2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1"/>
  </w:num>
  <w:num w:numId="4">
    <w:abstractNumId w:val="17"/>
  </w:num>
  <w:num w:numId="5">
    <w:abstractNumId w:val="0"/>
  </w:num>
  <w:num w:numId="6">
    <w:abstractNumId w:val="23"/>
  </w:num>
  <w:num w:numId="7">
    <w:abstractNumId w:val="27"/>
  </w:num>
  <w:num w:numId="8">
    <w:abstractNumId w:val="9"/>
  </w:num>
  <w:num w:numId="9">
    <w:abstractNumId w:val="14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15"/>
  </w:num>
  <w:num w:numId="15">
    <w:abstractNumId w:val="16"/>
  </w:num>
  <w:num w:numId="16">
    <w:abstractNumId w:val="20"/>
  </w:num>
  <w:num w:numId="17">
    <w:abstractNumId w:val="8"/>
  </w:num>
  <w:num w:numId="18">
    <w:abstractNumId w:val="6"/>
  </w:num>
  <w:num w:numId="19">
    <w:abstractNumId w:val="19"/>
  </w:num>
  <w:num w:numId="20">
    <w:abstractNumId w:val="12"/>
  </w:num>
  <w:num w:numId="21">
    <w:abstractNumId w:val="25"/>
  </w:num>
  <w:num w:numId="22">
    <w:abstractNumId w:val="7"/>
  </w:num>
  <w:num w:numId="23">
    <w:abstractNumId w:val="26"/>
  </w:num>
  <w:num w:numId="24">
    <w:abstractNumId w:val="10"/>
  </w:num>
  <w:num w:numId="25">
    <w:abstractNumId w:val="2"/>
  </w:num>
  <w:num w:numId="26">
    <w:abstractNumId w:val="24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FA"/>
    <w:rsid w:val="00000BB4"/>
    <w:rsid w:val="00023EF4"/>
    <w:rsid w:val="00026ADE"/>
    <w:rsid w:val="000406AD"/>
    <w:rsid w:val="00050974"/>
    <w:rsid w:val="00065BE4"/>
    <w:rsid w:val="0006608B"/>
    <w:rsid w:val="00077E79"/>
    <w:rsid w:val="00090441"/>
    <w:rsid w:val="000925C4"/>
    <w:rsid w:val="000A19C4"/>
    <w:rsid w:val="000B05A7"/>
    <w:rsid w:val="000E1E3A"/>
    <w:rsid w:val="000F1BF3"/>
    <w:rsid w:val="000F2127"/>
    <w:rsid w:val="00100678"/>
    <w:rsid w:val="00101006"/>
    <w:rsid w:val="00150D44"/>
    <w:rsid w:val="00181056"/>
    <w:rsid w:val="001B5F19"/>
    <w:rsid w:val="001C53F2"/>
    <w:rsid w:val="001D483E"/>
    <w:rsid w:val="001F3DAD"/>
    <w:rsid w:val="002020DB"/>
    <w:rsid w:val="00216D62"/>
    <w:rsid w:val="00223CBF"/>
    <w:rsid w:val="00224A26"/>
    <w:rsid w:val="00227374"/>
    <w:rsid w:val="00230EA0"/>
    <w:rsid w:val="0023754F"/>
    <w:rsid w:val="00240474"/>
    <w:rsid w:val="00244926"/>
    <w:rsid w:val="00250924"/>
    <w:rsid w:val="00252919"/>
    <w:rsid w:val="002607B2"/>
    <w:rsid w:val="00270C28"/>
    <w:rsid w:val="0027403F"/>
    <w:rsid w:val="002A41C2"/>
    <w:rsid w:val="002B4C1D"/>
    <w:rsid w:val="002D2963"/>
    <w:rsid w:val="002E06EE"/>
    <w:rsid w:val="002E1A05"/>
    <w:rsid w:val="002E1EA0"/>
    <w:rsid w:val="002E7C34"/>
    <w:rsid w:val="002F735C"/>
    <w:rsid w:val="003060BA"/>
    <w:rsid w:val="003376C3"/>
    <w:rsid w:val="0034497B"/>
    <w:rsid w:val="003471D6"/>
    <w:rsid w:val="00354F75"/>
    <w:rsid w:val="00370192"/>
    <w:rsid w:val="00377AD9"/>
    <w:rsid w:val="003A1929"/>
    <w:rsid w:val="003A203E"/>
    <w:rsid w:val="003A3EBB"/>
    <w:rsid w:val="003B5B27"/>
    <w:rsid w:val="003D122A"/>
    <w:rsid w:val="00417FA2"/>
    <w:rsid w:val="00430035"/>
    <w:rsid w:val="00440F39"/>
    <w:rsid w:val="0045252A"/>
    <w:rsid w:val="004545F7"/>
    <w:rsid w:val="00463CA3"/>
    <w:rsid w:val="00466D0F"/>
    <w:rsid w:val="00487F67"/>
    <w:rsid w:val="004A0755"/>
    <w:rsid w:val="004A2F70"/>
    <w:rsid w:val="004A47A8"/>
    <w:rsid w:val="00504726"/>
    <w:rsid w:val="0050709F"/>
    <w:rsid w:val="0052317E"/>
    <w:rsid w:val="00553277"/>
    <w:rsid w:val="005546F2"/>
    <w:rsid w:val="00556244"/>
    <w:rsid w:val="00557276"/>
    <w:rsid w:val="00564268"/>
    <w:rsid w:val="005644C1"/>
    <w:rsid w:val="0056726E"/>
    <w:rsid w:val="005902DC"/>
    <w:rsid w:val="005B5C3E"/>
    <w:rsid w:val="005E05AD"/>
    <w:rsid w:val="005F23DD"/>
    <w:rsid w:val="00601EC6"/>
    <w:rsid w:val="00611BAA"/>
    <w:rsid w:val="0063158E"/>
    <w:rsid w:val="00632549"/>
    <w:rsid w:val="006418C6"/>
    <w:rsid w:val="00674A7B"/>
    <w:rsid w:val="00681348"/>
    <w:rsid w:val="00690137"/>
    <w:rsid w:val="006942FD"/>
    <w:rsid w:val="006A52B9"/>
    <w:rsid w:val="006B2ACB"/>
    <w:rsid w:val="006D4039"/>
    <w:rsid w:val="006F6623"/>
    <w:rsid w:val="0070269F"/>
    <w:rsid w:val="0073414E"/>
    <w:rsid w:val="0073766B"/>
    <w:rsid w:val="007406FB"/>
    <w:rsid w:val="007640B7"/>
    <w:rsid w:val="00764AA8"/>
    <w:rsid w:val="00766EF4"/>
    <w:rsid w:val="00794507"/>
    <w:rsid w:val="007A7211"/>
    <w:rsid w:val="007B55B6"/>
    <w:rsid w:val="007C2DB3"/>
    <w:rsid w:val="007C3332"/>
    <w:rsid w:val="007F0BFE"/>
    <w:rsid w:val="007F3178"/>
    <w:rsid w:val="00810D70"/>
    <w:rsid w:val="008170CC"/>
    <w:rsid w:val="008250DA"/>
    <w:rsid w:val="00844AF1"/>
    <w:rsid w:val="00872CB6"/>
    <w:rsid w:val="00874304"/>
    <w:rsid w:val="00876160"/>
    <w:rsid w:val="008A58B9"/>
    <w:rsid w:val="008E4B29"/>
    <w:rsid w:val="0092341C"/>
    <w:rsid w:val="009519B2"/>
    <w:rsid w:val="00954A1B"/>
    <w:rsid w:val="009751A5"/>
    <w:rsid w:val="009870FA"/>
    <w:rsid w:val="00990B71"/>
    <w:rsid w:val="00992F52"/>
    <w:rsid w:val="009B309F"/>
    <w:rsid w:val="009B6022"/>
    <w:rsid w:val="009C3FE5"/>
    <w:rsid w:val="009C66AE"/>
    <w:rsid w:val="009D7C20"/>
    <w:rsid w:val="00A3272E"/>
    <w:rsid w:val="00A416A7"/>
    <w:rsid w:val="00A41755"/>
    <w:rsid w:val="00A530C2"/>
    <w:rsid w:val="00AA0047"/>
    <w:rsid w:val="00AB2DF9"/>
    <w:rsid w:val="00AC45D5"/>
    <w:rsid w:val="00AC7076"/>
    <w:rsid w:val="00AC7445"/>
    <w:rsid w:val="00AD3B97"/>
    <w:rsid w:val="00AD546C"/>
    <w:rsid w:val="00AE086D"/>
    <w:rsid w:val="00B04105"/>
    <w:rsid w:val="00B17092"/>
    <w:rsid w:val="00B227F5"/>
    <w:rsid w:val="00B22A15"/>
    <w:rsid w:val="00B24247"/>
    <w:rsid w:val="00B27729"/>
    <w:rsid w:val="00B35E46"/>
    <w:rsid w:val="00B562A3"/>
    <w:rsid w:val="00B6540F"/>
    <w:rsid w:val="00B73D8E"/>
    <w:rsid w:val="00B741DC"/>
    <w:rsid w:val="00B8002E"/>
    <w:rsid w:val="00B90DA2"/>
    <w:rsid w:val="00B93245"/>
    <w:rsid w:val="00B97F69"/>
    <w:rsid w:val="00BB485C"/>
    <w:rsid w:val="00BC6B6C"/>
    <w:rsid w:val="00BE0350"/>
    <w:rsid w:val="00BE0953"/>
    <w:rsid w:val="00BF36BD"/>
    <w:rsid w:val="00C02B05"/>
    <w:rsid w:val="00C13CC1"/>
    <w:rsid w:val="00C21297"/>
    <w:rsid w:val="00C46176"/>
    <w:rsid w:val="00C463ED"/>
    <w:rsid w:val="00C70736"/>
    <w:rsid w:val="00C71630"/>
    <w:rsid w:val="00C96DF6"/>
    <w:rsid w:val="00CA6B25"/>
    <w:rsid w:val="00CB5E28"/>
    <w:rsid w:val="00CE50C2"/>
    <w:rsid w:val="00CF4416"/>
    <w:rsid w:val="00CF5E56"/>
    <w:rsid w:val="00D02754"/>
    <w:rsid w:val="00D05968"/>
    <w:rsid w:val="00D07AED"/>
    <w:rsid w:val="00D134E8"/>
    <w:rsid w:val="00D2716A"/>
    <w:rsid w:val="00D576BD"/>
    <w:rsid w:val="00D66000"/>
    <w:rsid w:val="00D66571"/>
    <w:rsid w:val="00D70A9D"/>
    <w:rsid w:val="00D73C8C"/>
    <w:rsid w:val="00D772F7"/>
    <w:rsid w:val="00DB4256"/>
    <w:rsid w:val="00DC61A3"/>
    <w:rsid w:val="00DD6379"/>
    <w:rsid w:val="00DE0312"/>
    <w:rsid w:val="00DF5166"/>
    <w:rsid w:val="00E20F51"/>
    <w:rsid w:val="00E3248E"/>
    <w:rsid w:val="00E375D7"/>
    <w:rsid w:val="00E422D4"/>
    <w:rsid w:val="00E612C9"/>
    <w:rsid w:val="00E70D6F"/>
    <w:rsid w:val="00E84AF8"/>
    <w:rsid w:val="00EF1D34"/>
    <w:rsid w:val="00F0514D"/>
    <w:rsid w:val="00F12F7E"/>
    <w:rsid w:val="00F17BDD"/>
    <w:rsid w:val="00F23F23"/>
    <w:rsid w:val="00F52F13"/>
    <w:rsid w:val="00F649AB"/>
    <w:rsid w:val="00F661FA"/>
    <w:rsid w:val="00F8377E"/>
    <w:rsid w:val="00F960AB"/>
    <w:rsid w:val="00FE36A4"/>
    <w:rsid w:val="00FE37BE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01AFE"/>
  <w15:docId w15:val="{93D7EA0D-FBC3-433E-B12B-4CAC5AAB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350"/>
  </w:style>
  <w:style w:type="paragraph" w:styleId="Balk2">
    <w:name w:val="heading 2"/>
    <w:basedOn w:val="Normal"/>
    <w:link w:val="Balk2Char"/>
    <w:uiPriority w:val="9"/>
    <w:qFormat/>
    <w:rsid w:val="00F66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661F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F661FA"/>
    <w:rPr>
      <w:b/>
      <w:bCs/>
      <w:strike w:val="0"/>
      <w:dstrike w:val="0"/>
      <w:color w:val="00003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6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61F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6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1F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16D6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70A9D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637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6379"/>
  </w:style>
  <w:style w:type="paragraph" w:styleId="AltBilgi">
    <w:name w:val="footer"/>
    <w:basedOn w:val="Normal"/>
    <w:link w:val="AltBilgiChar"/>
    <w:uiPriority w:val="99"/>
    <w:unhideWhenUsed/>
    <w:rsid w:val="00DD637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CE3B-529B-47DF-B731-BEF08154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as2</dc:creator>
  <cp:lastModifiedBy>Ayşe SAVAR</cp:lastModifiedBy>
  <cp:revision>13</cp:revision>
  <cp:lastPrinted>2024-07-04T08:45:00Z</cp:lastPrinted>
  <dcterms:created xsi:type="dcterms:W3CDTF">2024-07-04T08:27:00Z</dcterms:created>
  <dcterms:modified xsi:type="dcterms:W3CDTF">2024-07-04T08:47:00Z</dcterms:modified>
</cp:coreProperties>
</file>